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4A5EB" w14:textId="77777777" w:rsidR="00E6462A" w:rsidRDefault="00E6462A"/>
    <w:p w14:paraId="7E0DD03B" w14:textId="220F0374" w:rsidR="00E6462A" w:rsidRPr="00E6462A" w:rsidRDefault="00E6462A">
      <w:pPr>
        <w:rPr>
          <w:sz w:val="40"/>
        </w:rPr>
      </w:pPr>
      <w:r w:rsidRPr="00E6462A">
        <w:rPr>
          <w:sz w:val="40"/>
        </w:rPr>
        <w:t xml:space="preserve">UNIT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25A0723" wp14:editId="52D074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19265" cy="80772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10AE0">
        <w:rPr>
          <w:sz w:val="40"/>
        </w:rPr>
        <w:t>6</w:t>
      </w:r>
      <w:r w:rsidR="002B1335">
        <w:rPr>
          <w:sz w:val="40"/>
        </w:rPr>
        <w:t xml:space="preserve"> and </w:t>
      </w:r>
      <w:r w:rsidR="00E10AE0">
        <w:rPr>
          <w:sz w:val="40"/>
        </w:rPr>
        <w:t>7</w:t>
      </w:r>
    </w:p>
    <w:p w14:paraId="72FA598C" w14:textId="77777777" w:rsidR="00E6462A" w:rsidRDefault="00E6462A"/>
    <w:p w14:paraId="094A4247" w14:textId="77777777" w:rsidR="00E6462A" w:rsidRPr="00E6462A" w:rsidRDefault="00E6462A">
      <w:pPr>
        <w:rPr>
          <w:sz w:val="36"/>
        </w:rPr>
      </w:pPr>
    </w:p>
    <w:p w14:paraId="29E3D445" w14:textId="4904F6D1" w:rsidR="00A55EA3" w:rsidRDefault="00A55EA3" w:rsidP="00FC7B5C">
      <w:pPr>
        <w:rPr>
          <w:rFonts w:ascii="Garamond" w:hAnsi="Garamond"/>
          <w:sz w:val="52"/>
          <w:szCs w:val="52"/>
        </w:rPr>
      </w:pPr>
      <w:r>
        <w:rPr>
          <w:sz w:val="36"/>
        </w:rPr>
        <w:t xml:space="preserve">   </w:t>
      </w:r>
    </w:p>
    <w:p w14:paraId="5F696BFA" w14:textId="5A33C9B0" w:rsidR="00A55EA3" w:rsidRDefault="00A55EA3" w:rsidP="00FC7B5C">
      <w:pPr>
        <w:rPr>
          <w:rFonts w:ascii="Garamond" w:hAnsi="Garamond"/>
          <w:sz w:val="36"/>
          <w:szCs w:val="52"/>
        </w:rPr>
      </w:pPr>
      <w:r>
        <w:rPr>
          <w:rFonts w:ascii="Garamond" w:hAnsi="Garamond"/>
          <w:sz w:val="52"/>
          <w:szCs w:val="52"/>
        </w:rPr>
        <w:t xml:space="preserve">  </w:t>
      </w:r>
      <w:r w:rsidR="00E10AE0">
        <w:rPr>
          <w:rFonts w:ascii="Garamond" w:hAnsi="Garamond"/>
          <w:sz w:val="52"/>
          <w:szCs w:val="52"/>
        </w:rPr>
        <w:t>Walkability</w:t>
      </w:r>
      <w:r w:rsidRPr="00A55EA3">
        <w:rPr>
          <w:rFonts w:ascii="Garamond" w:hAnsi="Garamond"/>
          <w:sz w:val="44"/>
          <w:szCs w:val="52"/>
        </w:rPr>
        <w:t xml:space="preserve"> </w:t>
      </w:r>
      <w:r>
        <w:rPr>
          <w:rFonts w:ascii="Garamond" w:hAnsi="Garamond"/>
          <w:sz w:val="44"/>
          <w:szCs w:val="52"/>
        </w:rPr>
        <w:t xml:space="preserve">   </w:t>
      </w:r>
      <w:r w:rsidR="00E10AE0">
        <w:rPr>
          <w:rFonts w:ascii="Garamond" w:hAnsi="Garamond"/>
          <w:sz w:val="44"/>
          <w:szCs w:val="52"/>
        </w:rPr>
        <w:t xml:space="preserve">    </w:t>
      </w:r>
      <w:proofErr w:type="spellStart"/>
      <w:r w:rsidR="00E10AE0">
        <w:rPr>
          <w:rFonts w:ascii="Garamond" w:hAnsi="Garamond"/>
          <w:sz w:val="44"/>
          <w:szCs w:val="52"/>
        </w:rPr>
        <w:t>Placelessness</w:t>
      </w:r>
      <w:proofErr w:type="spellEnd"/>
      <w:r w:rsidR="00E10AE0">
        <w:rPr>
          <w:rFonts w:ascii="Garamond" w:hAnsi="Garamond"/>
          <w:sz w:val="44"/>
          <w:szCs w:val="52"/>
        </w:rPr>
        <w:tab/>
      </w:r>
      <w:r w:rsidR="00E10AE0">
        <w:rPr>
          <w:rFonts w:ascii="Garamond" w:hAnsi="Garamond"/>
          <w:sz w:val="44"/>
          <w:szCs w:val="52"/>
        </w:rPr>
        <w:tab/>
        <w:t>Brownfields</w:t>
      </w:r>
    </w:p>
    <w:p w14:paraId="09DA17FF" w14:textId="77777777" w:rsidR="00A55EA3" w:rsidRDefault="00A55EA3" w:rsidP="00FC7B5C">
      <w:pPr>
        <w:rPr>
          <w:rFonts w:ascii="Garamond" w:hAnsi="Garamond"/>
          <w:sz w:val="52"/>
          <w:szCs w:val="52"/>
        </w:rPr>
      </w:pPr>
    </w:p>
    <w:p w14:paraId="3F5B4DD4" w14:textId="77777777" w:rsidR="00E10AE0" w:rsidRDefault="00A55EA3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 w:rsidR="00E10AE0">
        <w:rPr>
          <w:rFonts w:ascii="Garamond" w:hAnsi="Garamond"/>
          <w:sz w:val="52"/>
          <w:szCs w:val="52"/>
        </w:rPr>
        <w:t xml:space="preserve">Site </w:t>
      </w:r>
      <w:r w:rsidR="00E10AE0">
        <w:rPr>
          <w:rFonts w:ascii="Garamond" w:hAnsi="Garamond"/>
          <w:sz w:val="52"/>
          <w:szCs w:val="52"/>
        </w:rPr>
        <w:tab/>
      </w:r>
      <w:r w:rsidR="00E10AE0">
        <w:rPr>
          <w:rFonts w:ascii="Garamond" w:hAnsi="Garamond"/>
          <w:sz w:val="52"/>
          <w:szCs w:val="52"/>
        </w:rPr>
        <w:tab/>
      </w:r>
      <w:r w:rsidR="00E10AE0">
        <w:rPr>
          <w:rFonts w:ascii="Garamond" w:hAnsi="Garamond"/>
          <w:sz w:val="52"/>
          <w:szCs w:val="52"/>
        </w:rPr>
        <w:tab/>
        <w:t>Situation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 w:rsidR="00E10AE0">
        <w:rPr>
          <w:rFonts w:ascii="Garamond" w:hAnsi="Garamond"/>
          <w:sz w:val="52"/>
          <w:szCs w:val="52"/>
        </w:rPr>
        <w:t>Megacity</w:t>
      </w:r>
    </w:p>
    <w:p w14:paraId="3DE1C275" w14:textId="77777777" w:rsidR="00E10AE0" w:rsidRDefault="00E10AE0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</w:p>
    <w:p w14:paraId="74A17660" w14:textId="77777777" w:rsidR="00E10AE0" w:rsidRDefault="00E10AE0" w:rsidP="00FC7B5C">
      <w:pPr>
        <w:rPr>
          <w:rFonts w:ascii="Garamond" w:hAnsi="Garamond"/>
          <w:sz w:val="52"/>
          <w:szCs w:val="52"/>
        </w:rPr>
      </w:pPr>
    </w:p>
    <w:p w14:paraId="54989999" w14:textId="50E46AA6" w:rsidR="00E10AE0" w:rsidRDefault="00E10AE0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  <w:t>Range/</w:t>
      </w:r>
      <w:r w:rsidR="00586D63">
        <w:rPr>
          <w:rFonts w:ascii="Garamond" w:hAnsi="Garamond"/>
          <w:sz w:val="52"/>
          <w:szCs w:val="52"/>
        </w:rPr>
        <w:t xml:space="preserve">              New</w:t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  <w:t>Edge</w:t>
      </w:r>
    </w:p>
    <w:p w14:paraId="7F726607" w14:textId="37EB22C8" w:rsidR="00E10AE0" w:rsidRDefault="00E10AE0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 xml:space="preserve">   Threshold</w:t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  <w:t>Urbanism</w:t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</w:r>
      <w:r w:rsidR="00586D63">
        <w:rPr>
          <w:rFonts w:ascii="Garamond" w:hAnsi="Garamond"/>
          <w:sz w:val="52"/>
          <w:szCs w:val="52"/>
        </w:rPr>
        <w:tab/>
        <w:t>City</w:t>
      </w:r>
    </w:p>
    <w:p w14:paraId="52A223F4" w14:textId="314A248E" w:rsidR="00586D63" w:rsidRDefault="00586D63" w:rsidP="00FC7B5C">
      <w:pPr>
        <w:rPr>
          <w:rFonts w:ascii="Garamond" w:hAnsi="Garamond"/>
          <w:sz w:val="52"/>
          <w:szCs w:val="52"/>
        </w:rPr>
      </w:pPr>
    </w:p>
    <w:p w14:paraId="0469180F" w14:textId="4ECC9AF7" w:rsidR="00586D63" w:rsidRDefault="00586D63" w:rsidP="00FC7B5C">
      <w:pPr>
        <w:rPr>
          <w:rFonts w:ascii="Garamond" w:hAnsi="Garamond"/>
          <w:sz w:val="52"/>
          <w:szCs w:val="52"/>
        </w:rPr>
      </w:pPr>
    </w:p>
    <w:p w14:paraId="1A61D352" w14:textId="7189DB95" w:rsidR="00586D63" w:rsidRDefault="00586D63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Primate</w:t>
      </w:r>
      <w:r>
        <w:rPr>
          <w:rFonts w:ascii="Garamond" w:hAnsi="Garamond"/>
          <w:sz w:val="52"/>
          <w:szCs w:val="52"/>
        </w:rPr>
        <w:tab/>
        <w:t xml:space="preserve">    </w:t>
      </w:r>
      <w:proofErr w:type="spellStart"/>
      <w:r>
        <w:rPr>
          <w:rFonts w:ascii="Garamond" w:hAnsi="Garamond"/>
          <w:sz w:val="52"/>
          <w:szCs w:val="52"/>
        </w:rPr>
        <w:t>Gentrif</w:t>
      </w:r>
      <w:proofErr w:type="spellEnd"/>
      <w:r>
        <w:rPr>
          <w:rFonts w:ascii="Garamond" w:hAnsi="Garamond"/>
          <w:sz w:val="52"/>
          <w:szCs w:val="52"/>
        </w:rPr>
        <w:t>-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 xml:space="preserve">Urban </w:t>
      </w:r>
    </w:p>
    <w:p w14:paraId="2E79C1FF" w14:textId="77777777" w:rsidR="00586D63" w:rsidRDefault="00586D63" w:rsidP="00FC7B5C">
      <w:pPr>
        <w:rPr>
          <w:rFonts w:ascii="Garamond" w:hAnsi="Garamond"/>
          <w:sz w:val="52"/>
          <w:szCs w:val="52"/>
        </w:rPr>
      </w:pP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City</w:t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proofErr w:type="spellStart"/>
      <w:r>
        <w:rPr>
          <w:rFonts w:ascii="Garamond" w:hAnsi="Garamond"/>
          <w:sz w:val="52"/>
          <w:szCs w:val="52"/>
        </w:rPr>
        <w:t>ication</w:t>
      </w:r>
      <w:proofErr w:type="spellEnd"/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</w:r>
      <w:r>
        <w:rPr>
          <w:rFonts w:ascii="Garamond" w:hAnsi="Garamond"/>
          <w:sz w:val="52"/>
          <w:szCs w:val="52"/>
        </w:rPr>
        <w:tab/>
        <w:t>Planning</w:t>
      </w:r>
    </w:p>
    <w:p w14:paraId="6DC039EB" w14:textId="77777777" w:rsidR="00586D63" w:rsidRDefault="00586D63" w:rsidP="00FC7B5C">
      <w:pPr>
        <w:rPr>
          <w:rFonts w:ascii="Garamond" w:hAnsi="Garamond"/>
          <w:sz w:val="52"/>
          <w:szCs w:val="52"/>
        </w:rPr>
      </w:pPr>
    </w:p>
    <w:p w14:paraId="3CED21F3" w14:textId="77777777" w:rsidR="00586D63" w:rsidRDefault="00586D63" w:rsidP="00FC7B5C">
      <w:pPr>
        <w:rPr>
          <w:rFonts w:ascii="Garamond" w:hAnsi="Garamond"/>
          <w:sz w:val="52"/>
          <w:szCs w:val="52"/>
        </w:rPr>
      </w:pPr>
    </w:p>
    <w:p w14:paraId="541F131D" w14:textId="77777777" w:rsidR="00586D63" w:rsidRDefault="00586D63" w:rsidP="00FC7B5C">
      <w:pPr>
        <w:rPr>
          <w:rFonts w:ascii="Garamond" w:hAnsi="Garamond"/>
          <w:sz w:val="52"/>
          <w:szCs w:val="52"/>
        </w:rPr>
      </w:pPr>
    </w:p>
    <w:p w14:paraId="3652D72C" w14:textId="75E0A806" w:rsidR="00E6462A" w:rsidRPr="00586D63" w:rsidRDefault="00586D63">
      <w:pPr>
        <w:rPr>
          <w:sz w:val="36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010E7ED" wp14:editId="360EA406">
            <wp:simplePos x="0" y="0"/>
            <wp:positionH relativeFrom="column">
              <wp:posOffset>-171450</wp:posOffset>
            </wp:positionH>
            <wp:positionV relativeFrom="paragraph">
              <wp:posOffset>221615</wp:posOffset>
            </wp:positionV>
            <wp:extent cx="6819265" cy="8077200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2D3ED2" w14:textId="77777777" w:rsidR="001116EE" w:rsidRDefault="001116EE"/>
    <w:p w14:paraId="61CFBF2D" w14:textId="77777777" w:rsidR="001116EE" w:rsidRDefault="001116EE"/>
    <w:p w14:paraId="7C37D9FC" w14:textId="77777777" w:rsidR="00586D63" w:rsidRDefault="002B1335" w:rsidP="002B1335">
      <w:pPr>
        <w:rPr>
          <w:sz w:val="52"/>
          <w:szCs w:val="52"/>
        </w:rPr>
      </w:pPr>
      <w:r>
        <w:t xml:space="preserve">     </w:t>
      </w:r>
      <w:r w:rsidR="00586D63">
        <w:rPr>
          <w:sz w:val="52"/>
          <w:szCs w:val="52"/>
        </w:rPr>
        <w:t>Infilling</w:t>
      </w:r>
      <w:r w:rsidR="00586D63">
        <w:rPr>
          <w:sz w:val="52"/>
          <w:szCs w:val="52"/>
        </w:rPr>
        <w:tab/>
      </w:r>
      <w:r w:rsidR="00586D63">
        <w:rPr>
          <w:sz w:val="52"/>
          <w:szCs w:val="52"/>
        </w:rPr>
        <w:tab/>
      </w:r>
      <w:r w:rsidR="00586D63">
        <w:rPr>
          <w:sz w:val="52"/>
          <w:szCs w:val="52"/>
        </w:rPr>
        <w:tab/>
        <w:t>Urban</w:t>
      </w:r>
      <w:r w:rsidR="00A55EA3">
        <w:rPr>
          <w:sz w:val="52"/>
          <w:szCs w:val="52"/>
        </w:rPr>
        <w:t xml:space="preserve"> </w:t>
      </w:r>
      <w:r w:rsidR="00A55EA3">
        <w:rPr>
          <w:sz w:val="52"/>
          <w:szCs w:val="52"/>
        </w:rPr>
        <w:tab/>
      </w:r>
      <w:r w:rsidR="00A55EA3">
        <w:rPr>
          <w:sz w:val="52"/>
          <w:szCs w:val="52"/>
        </w:rPr>
        <w:tab/>
      </w:r>
      <w:r w:rsidR="00A55EA3">
        <w:rPr>
          <w:sz w:val="52"/>
          <w:szCs w:val="52"/>
        </w:rPr>
        <w:tab/>
      </w:r>
    </w:p>
    <w:p w14:paraId="2E8C9BA8" w14:textId="0E682DFC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Models</w:t>
      </w:r>
      <w:r>
        <w:rPr>
          <w:sz w:val="52"/>
          <w:szCs w:val="52"/>
        </w:rPr>
        <w:tab/>
        <w:t xml:space="preserve">   Redlining</w:t>
      </w:r>
    </w:p>
    <w:p w14:paraId="4DB8DE09" w14:textId="482ACFAB" w:rsidR="00586D63" w:rsidRDefault="00586D63" w:rsidP="002B1335">
      <w:pPr>
        <w:rPr>
          <w:sz w:val="52"/>
          <w:szCs w:val="52"/>
        </w:rPr>
      </w:pPr>
    </w:p>
    <w:p w14:paraId="2D6DA924" w14:textId="2D78D0C5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Central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0F1C0B27" w14:textId="4C42F143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Business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</w:t>
      </w:r>
      <w:proofErr w:type="gramStart"/>
      <w:r>
        <w:rPr>
          <w:sz w:val="52"/>
          <w:szCs w:val="52"/>
        </w:rPr>
        <w:t xml:space="preserve">Development  </w:t>
      </w:r>
      <w:proofErr w:type="spellStart"/>
      <w:r>
        <w:rPr>
          <w:sz w:val="52"/>
          <w:szCs w:val="52"/>
        </w:rPr>
        <w:t>Agglomer</w:t>
      </w:r>
      <w:proofErr w:type="spellEnd"/>
      <w:proofErr w:type="gramEnd"/>
      <w:r>
        <w:rPr>
          <w:sz w:val="52"/>
          <w:szCs w:val="52"/>
        </w:rPr>
        <w:t>-</w:t>
      </w:r>
      <w:r>
        <w:rPr>
          <w:sz w:val="52"/>
          <w:szCs w:val="52"/>
        </w:rPr>
        <w:tab/>
      </w:r>
    </w:p>
    <w:p w14:paraId="0E094CF6" w14:textId="618D12D7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District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ation</w:t>
      </w:r>
      <w:proofErr w:type="spellEnd"/>
    </w:p>
    <w:p w14:paraId="7C18AB3A" w14:textId="596DCA34" w:rsidR="00586D63" w:rsidRDefault="00586D63" w:rsidP="002B1335">
      <w:pPr>
        <w:rPr>
          <w:sz w:val="52"/>
          <w:szCs w:val="52"/>
        </w:rPr>
      </w:pPr>
    </w:p>
    <w:p w14:paraId="63F309BA" w14:textId="5C06F7F7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>Fair Trade</w:t>
      </w:r>
      <w:r>
        <w:rPr>
          <w:sz w:val="52"/>
          <w:szCs w:val="52"/>
        </w:rPr>
        <w:tab/>
      </w:r>
      <w:proofErr w:type="gramStart"/>
      <w:r>
        <w:rPr>
          <w:sz w:val="52"/>
          <w:szCs w:val="52"/>
        </w:rPr>
        <w:tab/>
        <w:t xml:space="preserve">  Industrial</w:t>
      </w:r>
      <w:proofErr w:type="gramEnd"/>
      <w:r>
        <w:rPr>
          <w:sz w:val="52"/>
          <w:szCs w:val="52"/>
        </w:rPr>
        <w:t>-</w:t>
      </w:r>
      <w:r>
        <w:rPr>
          <w:sz w:val="52"/>
          <w:szCs w:val="52"/>
        </w:rPr>
        <w:tab/>
        <w:t xml:space="preserve">   Standard of</w:t>
      </w:r>
    </w:p>
    <w:p w14:paraId="1263B50C" w14:textId="09F77A77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ization</w:t>
      </w:r>
      <w:proofErr w:type="spellEnd"/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Living</w:t>
      </w:r>
    </w:p>
    <w:p w14:paraId="7621E20C" w14:textId="0CE9D6C1" w:rsidR="00586D63" w:rsidRDefault="00586D63" w:rsidP="002B1335">
      <w:pPr>
        <w:rPr>
          <w:sz w:val="52"/>
          <w:szCs w:val="52"/>
        </w:rPr>
      </w:pPr>
    </w:p>
    <w:p w14:paraId="01E06F47" w14:textId="30E86998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Bulk-gaining</w:t>
      </w:r>
      <w:proofErr w:type="gramStart"/>
      <w:r>
        <w:rPr>
          <w:sz w:val="52"/>
          <w:szCs w:val="52"/>
        </w:rPr>
        <w:tab/>
      </w:r>
      <w:r w:rsidR="008235C5">
        <w:rPr>
          <w:sz w:val="52"/>
          <w:szCs w:val="52"/>
        </w:rPr>
        <w:t xml:space="preserve">  Bulk</w:t>
      </w:r>
      <w:proofErr w:type="gramEnd"/>
      <w:r w:rsidR="008235C5">
        <w:rPr>
          <w:sz w:val="52"/>
          <w:szCs w:val="52"/>
        </w:rPr>
        <w:t>-</w:t>
      </w:r>
      <w:proofErr w:type="spellStart"/>
      <w:r w:rsidR="008235C5">
        <w:rPr>
          <w:sz w:val="52"/>
          <w:szCs w:val="52"/>
        </w:rPr>
        <w:t>Reduc</w:t>
      </w:r>
      <w:proofErr w:type="spellEnd"/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  <w:t>Basic</w:t>
      </w:r>
    </w:p>
    <w:p w14:paraId="740EAA58" w14:textId="1687307D" w:rsidR="008235C5" w:rsidRDefault="008235C5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Industries</w:t>
      </w:r>
      <w:proofErr w:type="gramStart"/>
      <w:r>
        <w:rPr>
          <w:sz w:val="52"/>
          <w:szCs w:val="52"/>
        </w:rPr>
        <w:tab/>
        <w:t xml:space="preserve">  </w:t>
      </w:r>
      <w:proofErr w:type="spellStart"/>
      <w:r>
        <w:rPr>
          <w:sz w:val="52"/>
          <w:szCs w:val="52"/>
        </w:rPr>
        <w:t>ing</w:t>
      </w:r>
      <w:proofErr w:type="spellEnd"/>
      <w:proofErr w:type="gramEnd"/>
      <w:r>
        <w:rPr>
          <w:sz w:val="52"/>
          <w:szCs w:val="52"/>
        </w:rPr>
        <w:t xml:space="preserve"> Industries</w:t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Industries</w:t>
      </w:r>
      <w:proofErr w:type="spellEnd"/>
    </w:p>
    <w:p w14:paraId="5B25DF99" w14:textId="3617E259" w:rsidR="00586D63" w:rsidRDefault="00586D63" w:rsidP="002B133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767E3339" w14:textId="62800A57" w:rsidR="00586D63" w:rsidRDefault="00586D63" w:rsidP="002B1335">
      <w:pPr>
        <w:rPr>
          <w:sz w:val="52"/>
          <w:szCs w:val="52"/>
        </w:rPr>
      </w:pPr>
    </w:p>
    <w:p w14:paraId="65199687" w14:textId="77777777" w:rsidR="00586D63" w:rsidRDefault="00586D63" w:rsidP="002B1335">
      <w:pPr>
        <w:rPr>
          <w:sz w:val="52"/>
          <w:szCs w:val="52"/>
        </w:rPr>
      </w:pPr>
    </w:p>
    <w:p w14:paraId="36213A92" w14:textId="5103EADB" w:rsidR="00F705FE" w:rsidRDefault="00E6462A">
      <w:r>
        <w:rPr>
          <w:noProof/>
        </w:rPr>
        <w:drawing>
          <wp:anchor distT="0" distB="0" distL="114300" distR="114300" simplePos="0" relativeHeight="251663360" behindDoc="1" locked="0" layoutInCell="1" allowOverlap="1" wp14:anchorId="5D7A4D2A" wp14:editId="37EF2B23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19265" cy="8077200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A006D" w14:textId="173F24E0" w:rsidR="008D75E2" w:rsidRPr="002B1335" w:rsidRDefault="008D75E2">
      <w:pPr>
        <w:rPr>
          <w:sz w:val="52"/>
          <w:szCs w:val="52"/>
        </w:rPr>
      </w:pPr>
    </w:p>
    <w:p w14:paraId="02B330F5" w14:textId="635F02EA" w:rsidR="008235C5" w:rsidRDefault="002B1335" w:rsidP="00AF2920">
      <w:pPr>
        <w:rPr>
          <w:sz w:val="52"/>
          <w:szCs w:val="52"/>
        </w:rPr>
      </w:pPr>
      <w:r w:rsidRPr="002B1335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 </w:t>
      </w:r>
      <w:proofErr w:type="spellStart"/>
      <w:r w:rsidR="008235C5">
        <w:rPr>
          <w:sz w:val="52"/>
          <w:szCs w:val="52"/>
        </w:rPr>
        <w:t>Internat’l</w:t>
      </w:r>
      <w:proofErr w:type="spellEnd"/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  <w:t>Vertical</w:t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  <w:t>Multiplier</w:t>
      </w:r>
      <w:r w:rsidR="008235C5">
        <w:rPr>
          <w:sz w:val="52"/>
          <w:szCs w:val="52"/>
        </w:rPr>
        <w:tab/>
      </w:r>
    </w:p>
    <w:p w14:paraId="4F43B812" w14:textId="70108332" w:rsidR="008235C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 xml:space="preserve">  Division of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Integration</w:t>
      </w:r>
      <w:r>
        <w:rPr>
          <w:sz w:val="52"/>
          <w:szCs w:val="52"/>
        </w:rPr>
        <w:tab/>
        <w:t>Effects</w:t>
      </w:r>
    </w:p>
    <w:p w14:paraId="39C76F0B" w14:textId="77777777" w:rsidR="008235C5" w:rsidRDefault="008235C5" w:rsidP="008235C5">
      <w:pPr>
        <w:ind w:firstLine="720"/>
        <w:rPr>
          <w:sz w:val="52"/>
          <w:szCs w:val="52"/>
        </w:rPr>
      </w:pPr>
      <w:r>
        <w:rPr>
          <w:sz w:val="52"/>
          <w:szCs w:val="52"/>
        </w:rPr>
        <w:t>Labor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66F562EC" w14:textId="09CB4571" w:rsidR="008235C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Industrial-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Sectors of</w:t>
      </w:r>
      <w:r>
        <w:rPr>
          <w:sz w:val="52"/>
          <w:szCs w:val="52"/>
        </w:rPr>
        <w:tab/>
        <w:t xml:space="preserve">         Export</w:t>
      </w:r>
    </w:p>
    <w:p w14:paraId="35C2C9E5" w14:textId="446329F6" w:rsidR="008235C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ization</w:t>
      </w:r>
      <w:proofErr w:type="spellEnd"/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Economy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Processing</w:t>
      </w:r>
    </w:p>
    <w:p w14:paraId="3FFEB0B8" w14:textId="50151730" w:rsidR="00AF2920" w:rsidRDefault="00AF2920">
      <w:pPr>
        <w:rPr>
          <w:sz w:val="52"/>
          <w:szCs w:val="52"/>
        </w:rPr>
      </w:pPr>
      <w:r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</w:r>
      <w:r w:rsidR="008235C5">
        <w:rPr>
          <w:sz w:val="52"/>
          <w:szCs w:val="52"/>
        </w:rPr>
        <w:tab/>
        <w:t>Zone</w:t>
      </w:r>
    </w:p>
    <w:p w14:paraId="0F959973" w14:textId="77777777" w:rsidR="00AF2920" w:rsidRDefault="00AF2920">
      <w:pPr>
        <w:rPr>
          <w:sz w:val="52"/>
          <w:szCs w:val="52"/>
        </w:rPr>
      </w:pPr>
    </w:p>
    <w:p w14:paraId="57ADE172" w14:textId="7989CFD5" w:rsidR="008235C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 xml:space="preserve">   Commodity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Agglomer</w:t>
      </w:r>
      <w:proofErr w:type="spellEnd"/>
      <w:r>
        <w:rPr>
          <w:sz w:val="52"/>
          <w:szCs w:val="52"/>
        </w:rPr>
        <w:t>-</w:t>
      </w:r>
      <w:r>
        <w:rPr>
          <w:sz w:val="52"/>
          <w:szCs w:val="52"/>
        </w:rPr>
        <w:tab/>
        <w:t>Renewable</w:t>
      </w:r>
    </w:p>
    <w:p w14:paraId="1D4C7715" w14:textId="36F71823" w:rsidR="002B133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 xml:space="preserve">   Dependency</w:t>
      </w:r>
      <w:r>
        <w:rPr>
          <w:sz w:val="52"/>
          <w:szCs w:val="52"/>
        </w:rPr>
        <w:tab/>
      </w:r>
      <w:r w:rsidR="00AF2920">
        <w:rPr>
          <w:sz w:val="52"/>
          <w:szCs w:val="52"/>
        </w:rPr>
        <w:tab/>
      </w:r>
      <w:proofErr w:type="spellStart"/>
      <w:proofErr w:type="gramStart"/>
      <w:r>
        <w:rPr>
          <w:sz w:val="52"/>
          <w:szCs w:val="52"/>
        </w:rPr>
        <w:t>ation</w:t>
      </w:r>
      <w:proofErr w:type="spellEnd"/>
      <w:r>
        <w:rPr>
          <w:sz w:val="52"/>
          <w:szCs w:val="52"/>
        </w:rPr>
        <w:t xml:space="preserve">  </w:t>
      </w:r>
      <w:r>
        <w:rPr>
          <w:sz w:val="52"/>
          <w:szCs w:val="52"/>
        </w:rPr>
        <w:tab/>
      </w:r>
      <w:proofErr w:type="gramEnd"/>
      <w:r>
        <w:rPr>
          <w:sz w:val="52"/>
          <w:szCs w:val="52"/>
        </w:rPr>
        <w:tab/>
      </w:r>
      <w:r>
        <w:rPr>
          <w:sz w:val="52"/>
          <w:szCs w:val="52"/>
        </w:rPr>
        <w:tab/>
        <w:t>Energy</w:t>
      </w:r>
    </w:p>
    <w:p w14:paraId="4065D6FF" w14:textId="1DF5DE23" w:rsidR="008235C5" w:rsidRDefault="008235C5" w:rsidP="008235C5">
      <w:pPr>
        <w:rPr>
          <w:sz w:val="52"/>
          <w:szCs w:val="52"/>
        </w:rPr>
      </w:pPr>
    </w:p>
    <w:p w14:paraId="7C57B4F6" w14:textId="64024FBF" w:rsidR="008235C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Core/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    Comparative   Microloans</w:t>
      </w:r>
      <w:bookmarkStart w:id="0" w:name="_GoBack"/>
      <w:bookmarkEnd w:id="0"/>
    </w:p>
    <w:p w14:paraId="63DE87E3" w14:textId="6EBB662E" w:rsidR="008235C5" w:rsidRPr="002B1335" w:rsidRDefault="008235C5" w:rsidP="008235C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Periphery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Advantage</w:t>
      </w:r>
    </w:p>
    <w:p w14:paraId="08D6BE3F" w14:textId="19508A2D" w:rsidR="008D75E2" w:rsidRPr="00F705FE" w:rsidRDefault="008D75E2">
      <w:pPr>
        <w:rPr>
          <w:sz w:val="36"/>
        </w:rPr>
      </w:pPr>
    </w:p>
    <w:sectPr w:rsidR="008D75E2" w:rsidRPr="00F705FE" w:rsidSect="00E646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2A"/>
    <w:rsid w:val="001116EE"/>
    <w:rsid w:val="002B1335"/>
    <w:rsid w:val="0040200F"/>
    <w:rsid w:val="00586D63"/>
    <w:rsid w:val="007D6A96"/>
    <w:rsid w:val="008235C5"/>
    <w:rsid w:val="008D75E2"/>
    <w:rsid w:val="0093032E"/>
    <w:rsid w:val="00A55EA3"/>
    <w:rsid w:val="00AF2920"/>
    <w:rsid w:val="00C33E03"/>
    <w:rsid w:val="00C403AC"/>
    <w:rsid w:val="00D86B57"/>
    <w:rsid w:val="00E10AE0"/>
    <w:rsid w:val="00E410FF"/>
    <w:rsid w:val="00E469DF"/>
    <w:rsid w:val="00E6462A"/>
    <w:rsid w:val="00F705FE"/>
    <w:rsid w:val="00FC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B674B"/>
  <w15:chartTrackingRefBased/>
  <w15:docId w15:val="{537233AB-C0F9-43F2-BAC7-838EBAD1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94286f-9099-45fd-bdc3-6241fd3b5b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7C9B3CFC69344AD0801B621F265F0" ma:contentTypeVersion="17" ma:contentTypeDescription="Create a new document." ma:contentTypeScope="" ma:versionID="fa812b3429693c0d4d3c5051242993b4">
  <xsd:schema xmlns:xsd="http://www.w3.org/2001/XMLSchema" xmlns:xs="http://www.w3.org/2001/XMLSchema" xmlns:p="http://schemas.microsoft.com/office/2006/metadata/properties" xmlns:ns3="c394286f-9099-45fd-bdc3-6241fd3b5bd9" xmlns:ns4="77b4f686-86e6-4e8e-8049-d10f436706e8" targetNamespace="http://schemas.microsoft.com/office/2006/metadata/properties" ma:root="true" ma:fieldsID="1f82db8a28cb041461dde65285a21d30" ns3:_="" ns4:_="">
    <xsd:import namespace="c394286f-9099-45fd-bdc3-6241fd3b5bd9"/>
    <xsd:import namespace="77b4f686-86e6-4e8e-8049-d10f436706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4286f-9099-45fd-bdc3-6241fd3b5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4f686-86e6-4e8e-8049-d10f436706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C6134-A542-4724-841A-85FE1641127C}">
  <ds:schemaRefs>
    <ds:schemaRef ds:uri="c394286f-9099-45fd-bdc3-6241fd3b5bd9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77b4f686-86e6-4e8e-8049-d10f436706e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98A7CA-CBE8-4FE7-B542-B8C910DD8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F6A9B-9D3A-4F7A-9691-977CDC49C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94286f-9099-45fd-bdc3-6241fd3b5bd9"/>
    <ds:schemaRef ds:uri="77b4f686-86e6-4e8e-8049-d10f43670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 Island College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Seth</dc:creator>
  <cp:keywords/>
  <dc:description/>
  <cp:lastModifiedBy>Dixon, Seth</cp:lastModifiedBy>
  <cp:revision>3</cp:revision>
  <cp:lastPrinted>2026-04-21T15:08:00Z</cp:lastPrinted>
  <dcterms:created xsi:type="dcterms:W3CDTF">2026-04-21T14:48:00Z</dcterms:created>
  <dcterms:modified xsi:type="dcterms:W3CDTF">2026-04-21T15:09:00Z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0x0101005277C9B3CFC69344AD0801B621F265F0</vt:lpwstr>
  </property>
</Properties>
</file>